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¾ uczniów ma zaległości w nauce - raport „Jak oceniamy naukę zdalną po roku pandemii?”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Mija rok od ogłoszenia pandemii COVID-19 oraz wprowadzenia nowej rzeczywistości opartej na ograniczeniach i restrykcjach, szczególnie w edukacji. Jak wynika z najnowszego badania ClickMeeting, za całkowitą nauką zdalną opowiada się mniejszość, natomiast model hybrydowy, łączący naukę wirtualną z tradycyjną, to dla 38 proc. badanych najbardziej skuteczne rozwiązanie - również po ustąpieniu pandemii. Obecny system nauki zdalnej, mimo że w ciągu minionego pół roku liczba osób oceniających go pozytywnie wzrosła dwukrotnie, według 71 proc. ankietowanych powoduje zaległości w nauce. Zdaniem 32 proc. respondentów skutkuje on również większym obciążeniem zadaniami domowymi.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najbardziej radykalnych zmian było błyskawiczne przeniesienie nauki do trybu online od 16 marca zeszłego roku. Od tej pory dla uczniów, studentów i nauczycieli zaczął się okres niepewności - szkoły i uczelnie otwierały się i zamykały, do ostatniej chwili nie było wiadomo, w jaki sposób mają się odbywać egzaminy czy w jakim trybie będzie funkcjonowała edukacja w nowym roku szkolnym i akademickim. We wrześniu 2020 r. ClickMeeting, polska firma dostarczająca rozwiązania webinarowe, opublikowała badanie sprawdzające, jak Polacy oceniają nowe realia nauki online. Teraz nadszedł czas na porównanie wyników z obecną sytuacją i analizę nastrojów w kontekście nauki zdalnej równo 12 miesięcy po zamknięciu szkół i uczelni.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nauka funkcjonuje w trybie nadzwyczajnym, który w domyśle ma się kiedyś zakończyć. Ta sytuacja jest wymagająca dla wszystkich jej uczestników - uczniów, studentów, rodziców i nauczycieli. Jednak pandemia trwa cały czas i nie sposób przewidzieć, kiedy powrót do normalności będzie w pełni możliwy. Rozwiązanie łączące tryb zdalny i stacjonarny jest wygodne i optymalne, być może pozostanie z nami już na zawsze </w:t>
      </w:r>
      <w:r>
        <w:rPr>
          <w:rFonts w:ascii="calibri" w:hAnsi="calibri" w:eastAsia="calibri" w:cs="calibri"/>
          <w:sz w:val="24"/>
          <w:szCs w:val="24"/>
        </w:rPr>
        <w:t xml:space="preserve">- komentuje Dominika Paciorkowska, Dyrektor Zarządzająca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Szkoły i uczelnie nadal są nieprzygotowane do nauki zdalnej, ale jest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najnowszego badania ClickMeeting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oceniamy naukę zdalną po roku pandemii?”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 ciągu ostatniego półrocza dwukrotnie wzrosła liczba osób pozytywnie oceniających przygotowanie placówek edukacyjnych do nauki zdalnej, jednak nadal nie ma ich wiele - tylko 23 proc. Niemal 77 proc. ankietowanych uważa, że placówki edukacyjne, mimo funkcjonowania od roku w formie zdalnej, nadal nie są do tego przygotowane. We wrześniu było to 86 proc., można więc mówić o pewnej poprawie nastrojów.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Większe obciążenie pracą i zaległości w nauce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ankietowanych przez ClickMeeting nauka zdalna często wiąże się z nadmiarem pracy. Aż 32 proc. respondentów twierdzi, że obecnie dostaje więcej prac domowych niż przed pandemią. Zdaniem tylko 15 proc. nauka zdalna wiąże się z mniejszą liczbą prac domowych. Najwyraźniej jednak nie przekłada się to na efekty - 71 proc. ankietowanych uważa, że wskutek nauki zdalnej uczniowie i studenci mają zaległości i nie nadążają za programem nauczania. Przeciwnego zdania było tylko 18 proc. respondentów, a dla 11 proc. był to temat trudny do rozstrzygnięcia.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Egzaminy i testy online postrzegane pozytywnie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to nie tylko lekcje, wykłady i zadania domowe, ale również konieczność zdawania egzaminów, sprawdzianów i testów. Ponad połowa ankietowanych - 56 proc. - uważa, że sprawdzanie wiedzy w formie zdalnej jest dla nich komfortowe. To niewielki wzrost w porównaniu do września, kiedy tę odpowiedź wskazało 52 proc. osób. Jednak nadal aż 30 proc. ma problem ze zdawaniem egzaminów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hybrydowa rozwiązaniem na przyszłość?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dla niecałych 7 proc. ankietowanych nauka zdalna wypada najlepiej. Zdaniem 53 proc. respondentów najlepiej sprawdza się nauka stacjonarna, a zdaniem 38 proc. - hybrydowa, łącząca formę stacjonarną i zdalną. To zmiana na korzyść tradycyjnego modelu - we wrześniu tyle samo osób opowiadało się za formą stacjonarną i hybrydową - po 44 proc. Jednocześnie 56 proc. ankietowanych opowiada się za wyborem nauki w formie hybrydowej również po ustąpieniu pandemii. Tylko 17 proc. ankietowanych uważa, że nauka zdalna powinna zostać utrzymana.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korzysta z platformy ClickMeeting w celach edukacyjnych, dlatego zdecydowaliśmy się na udostępnienie szeregu funkcji, które to ułatwiają </w:t>
      </w:r>
      <w:r>
        <w:rPr>
          <w:rFonts w:ascii="calibri" w:hAnsi="calibri" w:eastAsia="calibri" w:cs="calibri"/>
          <w:sz w:val="24"/>
          <w:szCs w:val="24"/>
        </w:rPr>
        <w:t xml:space="preserve"> - dodaje Dominika Paciorkowska, Dyrektor Zarządzająca ClickMeeting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naszej stronie udostępniamy również porady dla prowadzących, jak sprawnie i dobrze prowadzić zajęcia online. Cieszy nas, że ocena jakości edukacji zdalnej w ciągu ostatnich miesięcy uległa poprawie, bo to oznacza, że nieustające działania na rzecz rozwoju naszej platformy i wsparcia jej użytkowników przynoszą efekty.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jak-oceniamy-nauke-zdalna-po-roku-pandem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2024-05-04T02:06:40+02:00</dcterms:created>
  <dcterms:modified xsi:type="dcterms:W3CDTF">2024-05-04T02:06:40+02:00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