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60 proc. Polaków chce, żeby nauka zdalna wróciła do szkół, jeśli zajdzie taka potrzeba. Nowe dane ClickMeeting</w:t>
      </w:r>
    </w:p>
    <w:p>
      <w:pPr>
        <w:spacing w:before="0" w:after="500" w:line="264" w:lineRule="auto"/>
      </w:pPr>
      <w:r>
        <w:rPr>
          <w:rFonts w:ascii="calibri" w:hAnsi="calibri" w:eastAsia="calibri" w:cs="calibri"/>
          <w:sz w:val="36"/>
          <w:szCs w:val="36"/>
          <w:b/>
        </w:rPr>
        <w:t xml:space="preserve">Już jutro 1 września i rozpoczęcie nowego roku szkolnego. Przy tej okazji polska platforma do webinarów i wideokonferencji ClickMeeting sprawdziła, co obecnie Polacy sądzą o edukacji online. Jak się okazuje, aż 58 proc. badanych chce, aby w przypadku zagrożenia bezpieczeństwa nauka zdalna wróciła do szkół. Według 39 proc. respondentów taki model wpływa na rozwój samodzielności. Jednocześnie 38 proc. osób chciałoby, żeby szkoły i uczelnie częściej korzystały z opcji hybrydowej.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60 proc. Polaków chce powrotu nauki zdalnej, a 38 proc. jest za modelem hybrydowym</w:t>
      </w:r>
    </w:p>
    <w:p>
      <w:pPr>
        <w:spacing w:before="0" w:after="300"/>
      </w:pPr>
      <w:r>
        <w:rPr>
          <w:rFonts w:ascii="calibri" w:hAnsi="calibri" w:eastAsia="calibri" w:cs="calibri"/>
          <w:sz w:val="24"/>
          <w:szCs w:val="24"/>
        </w:rPr>
        <w:t xml:space="preserve">Jak się okazuje aż 58 proc. Polaków deklaruje, że w przypadku zagrożenia bezpieczeństwa, chciałoby, żeby szkoły i uczelnie przeszły na zdalny tryb nauczania. Tylko 19 proc. badanych nie miało na ten temat zadania, a 23 proc. ankietowanych jasno odpowiedziało, że nie chciałby powrotu do edukacji online. </w:t>
      </w:r>
    </w:p>
    <w:p/>
    <w:p>
      <w:pPr>
        <w:spacing w:before="0" w:after="300"/>
      </w:pPr>
      <w:r>
        <w:rPr>
          <w:rFonts w:ascii="calibri" w:hAnsi="calibri" w:eastAsia="calibri" w:cs="calibri"/>
          <w:sz w:val="24"/>
          <w:szCs w:val="24"/>
        </w:rPr>
        <w:t xml:space="preserve">ClickMeeting zapytał respondentów również o to, czy szkoły i uczelnie powinny w większym stopniu korzystać z hybrydowych modeli nauczania? Tu również głosy były podzielone, najwięcej – bo 38 proc. osób – odpowiedziało, że tak, 33 proc., że nie, a 29 proc. badanych nie miało zdania na ten temat.</w:t>
      </w:r>
    </w:p>
    <w:p>
      <w:pPr>
        <w:spacing w:before="0" w:after="300"/>
      </w:pPr>
      <w:r>
        <w:rPr>
          <w:rFonts w:ascii="calibri" w:hAnsi="calibri" w:eastAsia="calibri" w:cs="calibri"/>
          <w:sz w:val="24"/>
          <w:szCs w:val="24"/>
          <w:b/>
        </w:rPr>
        <w:t xml:space="preserve">Edukacja zdalna uczy samodzielności według 39 proc. Polaków</w:t>
      </w:r>
    </w:p>
    <w:p>
      <w:pPr>
        <w:spacing w:before="0" w:after="300"/>
      </w:pPr>
      <w:r>
        <w:rPr>
          <w:rFonts w:ascii="calibri" w:hAnsi="calibri" w:eastAsia="calibri" w:cs="calibri"/>
          <w:sz w:val="24"/>
          <w:szCs w:val="24"/>
        </w:rPr>
        <w:t xml:space="preserve">ClickMeeting zapytał Polaków również o to, co według nich w trybie edukacji zdalnej jest pozytywne, a co negatywne. Jeśli chodzi o plusy, ankietowani odpowiedzieli: nauka samodzielności (39 proc.), możliwość wykorzystywania nowych technologii (35 proc.), oszczędność czasu (35 proc.), możliwość wykorzystywania multimedialnych materiałów (29 proc.), lepsza organizacja dnia (20 proc.), brak rozpraszaczy (10 proc.) oraz większy wpływ na edukację (4 proc.). </w:t>
      </w:r>
    </w:p>
    <w:p/>
    <w:p>
      <w:pPr>
        <w:spacing w:before="0" w:after="300"/>
      </w:pPr>
      <w:r>
        <w:rPr>
          <w:rFonts w:ascii="calibri" w:hAnsi="calibri" w:eastAsia="calibri" w:cs="calibri"/>
          <w:sz w:val="24"/>
          <w:szCs w:val="24"/>
        </w:rPr>
        <w:t xml:space="preserve">Natomiast jeśli chodzi o minusy nauczania online, odpowiadano: brak kontaktu z rówieśnikami (83 proc.), brak ruchu i prawdziwych przerw (64 proc.), niższy poziom nauczania (62 proc.) oraz gorsze skupienie i mniejsze zaangażowanie (57 proc.).</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Choć nauka zdalna błyskawicznie i nieoczekiwanie wkroczyła w nasz w system edukacji, stosunkowo szybko nauczyliśmy się efektywniej pracować w tym trybie. Samo zdobywanie wiedzy online zyskuje coraz więcej zwolenników. Blended learning i nauka hybrydowa są rozwiązaniami, które mogą połączyć świat offline i online w edukacji. Pomagają także w zdobywaniu zupełnie nowych kompetencji: nie tylko tych cyfrowych, ale również związanych z samodzielnością czy umiejętnością organizacji własnego czasu pracy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z ClickMeeting.</w:t>
      </w:r>
    </w:p>
    <w:p>
      <w:pPr>
        <w:spacing w:before="0" w:after="300"/>
      </w:pPr>
      <w:r>
        <w:rPr>
          <w:rFonts w:ascii="calibri" w:hAnsi="calibri" w:eastAsia="calibri" w:cs="calibri"/>
          <w:sz w:val="24"/>
          <w:szCs w:val="24"/>
        </w:rPr>
        <w:t xml:space="preserve">Warto również wspomnieć, że ClickMeeting poprzez swoją platformę do edukacji online znacząco usprawnił zmiany, jakie w ostatnim czasie zaszły w zakresie nauki zdalnej. Aby jeszcze bardziej ułatwić tę transformację, firma nie tylko przeprowadza liczne badania związane z tym obszarem, ale również publikuje liczne </w:t>
      </w:r>
      <w:hyperlink r:id="rId7" w:history="1">
        <w:r>
          <w:rPr>
            <w:rFonts w:ascii="calibri" w:hAnsi="calibri" w:eastAsia="calibri" w:cs="calibri"/>
            <w:color w:val="0000FF"/>
            <w:sz w:val="24"/>
            <w:szCs w:val="24"/>
            <w:u w:val="single"/>
          </w:rPr>
          <w:t xml:space="preserve">poradniki</w:t>
        </w:r>
      </w:hyperlink>
      <w:r>
        <w:rPr>
          <w:rFonts w:ascii="calibri" w:hAnsi="calibri" w:eastAsia="calibri" w:cs="calibri"/>
          <w:sz w:val="24"/>
          <w:szCs w:val="24"/>
        </w:rPr>
        <w:t xml:space="preserve">, które mają ułatwić pracę, tym którzy prowadzą zajęcia online.</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8/Two%CC%81j-kompleksowy-przewodnik-po-e-learnin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2026-06-24T09:55:02+02:00</dcterms:created>
  <dcterms:modified xsi:type="dcterms:W3CDTF">2026-06-24T09:55:02+02:00</dcterms:modified>
</cp:coreProperties>
</file>

<file path=docProps/custom.xml><?xml version="1.0" encoding="utf-8"?>
<Properties xmlns="http://schemas.openxmlformats.org/officeDocument/2006/custom-properties" xmlns:vt="http://schemas.openxmlformats.org/officeDocument/2006/docPropsVTypes"/>
</file>