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zdalna w 2020 roku wzrosła o 586 proc.. Najnowsze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w szkołach i na uczelniach znów przez pandemię koronawirusa, prowadzona jest zdalnie. Między innymi dlatego w tym trudnym czasie platformy do wideokonferencji i webinarów odnotowują duży wzrost popularności. W przypadku polskiego narzędzia ClickMeeting, jeśli chodzi o liczbę spotkań edukacyjnych, osiągnął on poziom 345 proc. w porównaniu do 2019 roku i 586 proc. w porównaniu do 2018 roku. Z najnowszych danych firmy można też wywnioskować, jak wyglądają typowe zajęcia w szkole, na uczelni, czy też kursie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Systematyczny wzrost popularności edukacji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2018 roku większość osób nie wyobrażała sobie, że wiedzę będzie zdobywała z domu. Rzeczywistość zmieniła się i edukacja online stała się faktem prawie dla wszystkich. Popularność nauki online z roku na rok rosła jeszcze przed pandemią. Na przykład porównując liczbę spotkań edukacyjnych z 2018 do 2019 roku, które odbyły się na platformie ClickMeeting, widać 54 proc. wzrost. Zwiększyła się też liczba aktywnych użytkowników uczących się lub nauczających o 15 proc..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bez porównania większy wzrost miał miejsce w 2020 r.. W tym momencie liczba spotkań online jest o 345 proc. większa niż w 2019 roku i aż o 586 proc. większa niż w 2018 r. W przypadku liczby aktywnych użytkowników obecnie jest ich o 351 proc.w stosunku do 2019 r. i aż 427 proc. więcej w odniesieniu do danych z 2018 r.. Biorąc pod uwagę, że do końca tego roku pozostało jeszcze kilka tygodni, wyniki końcowe będą jeszcze wyższe.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 dane najlepiej pokazują, jak ważna w codziennym życiu stała się technologia. Platformy do wideokonferencji i webinarów pozwalają na efektywną komunikację i naukę, dlatego notują kilkusetprocentowe wzrosty popularności. Warto jednak w tym zakresie zwrócić szczególną uwagę na bezpieczeństwo wykorzystywanego rozwiązania - </w:t>
      </w:r>
      <w:r>
        <w:rPr>
          <w:rFonts w:ascii="calibri" w:hAnsi="calibri" w:eastAsia="calibri" w:cs="calibri"/>
          <w:sz w:val="24"/>
          <w:szCs w:val="24"/>
        </w:rPr>
        <w:t xml:space="preserve">mówi Magdalena Ciszewska, Dyrektor Marketingu i Sprzedaży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Dwugodzinne wykłady i dwa razy więcej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dotyczące wykorzystania platformy ClickMeeting pozwalają też określić, jak wyglądają i ile trwają typowe zajęcia: lekcje w szkole, wykłady na uczelni lub kursy. Okazuje się, że w 2020 roku średnia długość spotkania edukacyjnego wynosi 128 minut, czyli trochę ponad dwie godziny zegarowe. Jest to wzrost o 113 proc. w porównaniu do 2018 r. i 120 proc. w odniesieniu do 2019 r. Co więcej, obecnie w zajęciach bierze udział dwanaście osób, podczas gdy rok temu było to sześć, a dwa lata temu dziewięciu uczestników.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pomocne narzędzia w branży edukacyjnej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nauki online widać też w najczęściej wykorzystywanych funkcjach. Przede wszystkim związane są one z automatyzacją powtarzalnych czynności, czyli na przykład przypomnieniach o spotkaniu wysyłanych mailem. Poza tym zainteresowaniem cieszą się funkcje: prezentacji czy tablicy. Druga z nich to dedykowane dla edukacji usprawnienie umożliwiające notowanie na ekranie, zupełnie jak na tablicy szkolnej. Chętnie stosowane są również: udostępnianie pulpitu czy materiału na Youtube. Warto wspomnieć też o opcji wydania certyfikatu po ukończeniu spotkania. To funkcja, która pozwala na wydanie uczestnikom dokumentu potwierdzającego ich udział w wydarzeniu.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Duża część naszych użytkowników wykorzystuje ClickMeeting właśnie do edukacji. Dlatego stale rozwijamy kolejne funkcjonalności, które pozwolą na efektywne nauczanie online </w:t>
      </w:r>
      <w:r>
        <w:rPr>
          <w:rFonts w:ascii="calibri" w:hAnsi="calibri" w:eastAsia="calibri" w:cs="calibri"/>
          <w:sz w:val="24"/>
          <w:szCs w:val="24"/>
        </w:rPr>
        <w:t xml:space="preserve">- Magdalena Ciszewska, Dyrektor Marketingu i Sprzedaży ClickMeeting.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2026-10-08T06:39:33+02:00</dcterms:created>
  <dcterms:modified xsi:type="dcterms:W3CDTF">2026-10-08T06:39:33+02:00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