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zdalna w 2020 roku wzrosła o 586 proc.. Najnowsze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w szkołach i na uczelniach znów przez pandemię koronawirusa, prowadzona jest zdalnie. Między innymi dlatego w tym trudnym czasie platformy do wideokonferencji i webinarów odnotowują duży wzrost popularności. W przypadku polskiego narzędzia ClickMeeting, jeśli chodzi o liczbę spotkań edukacyjnych, osiągnął on poziom 345 proc. w porównaniu do 2019 roku i 586 proc. w porównaniu do 2018 roku. Z najnowszych danych firmy można też wywnioskować, jak wyglądają typowe zajęcia w szkole, na uczelni, czy też kursie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Systematyczny wzrost popularności edukacji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2018 roku większość osób nie wyobrażała sobie, że wiedzę będzie zdobywała z domu. Rzeczywistość zmieniła się i edukacja online stała się faktem prawie dla wszystkich. Popularność nauki online z roku na rok rosła jeszcze przed pandemią. Na przykład porównując liczbę spotkań edukacyjnych z 2018 do 2019 roku, które odbyły się na platformie ClickMeeting, widać 54 proc. wzrost. Zwiększyła się też liczba aktywnych użytkowników uczących się lub nauczających o 15 proc..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bez porównania większy wzrost miał miejsce w 2020 r.. W tym momencie liczba spotkań online jest o 345 proc. większa niż w 2019 roku i aż o 586 proc. większa niż w 2018 r. W przypadku liczby aktywnych użytkowników obecnie jest ich o 351 proc.w stosunku do 2019 r. i aż 427 proc. więcej w odniesieniu do danych z 2018 r.. Biorąc pod uwagę, że do końca tego roku pozostało jeszcze kilka tygodni, wyniki końcowe będą jeszcze wyższe.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dane najlepiej pokazują, jak ważna w codziennym życiu stała się technologia. Platformy do wideokonferencji i webinarów pozwalają na efektywną komunikację i naukę, dlatego notują kilkusetprocentowe wzrosty popularności. Warto jednak w tym zakresie zwrócić szczególną uwagę na bezpieczeństwo wykorzystywanego rozwiązania - </w:t>
      </w:r>
      <w:r>
        <w:rPr>
          <w:rFonts w:ascii="calibri" w:hAnsi="calibri" w:eastAsia="calibri" w:cs="calibri"/>
          <w:sz w:val="24"/>
          <w:szCs w:val="24"/>
        </w:rPr>
        <w:t xml:space="preserve">mówi Magdalena Ciszewska, Dyrektor Marketingu i Sprzedaży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Dwugodzinne wykłady i dwa razy więcej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dotyczące wykorzystania platformy ClickMeeting pozwalają też określić, jak wyglądają i ile trwają typowe zajęcia: lekcje w szkole, wykłady na uczelni lub kursy. Okazuje się, że w 2020 roku średnia długość spotkania edukacyjnego wynosi 128 minut, czyli trochę ponad dwie godziny zegarowe. Jest to wzrost o 113 proc. w porównaniu do 2018 r. i 120 proc. w odniesieniu do 2019 r. Co więcej, obecnie w zajęciach bierze udział dwanaście osób, podczas gdy rok temu było to sześć, a dwa lata temu dziewięciu uczestników.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pomocne narzędzia w branży edukacyjnej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nauki online widać też w najczęściej wykorzystywanych funkcjach. Przede wszystkim związane są one z automatyzacją powtarzalnych czynności, czyli na przykład przypomnieniach o spotkaniu wysyłanych mailem. Poza tym zainteresowaniem cieszą się funkcje: prezentacji czy tablicy. Druga z nich to dedykowane dla edukacji usprawnienie umożliwiające notowanie na ekranie, zupełnie jak na tablicy szkolnej. Chętnie stosowane są również: udostępnianie pulpitu czy materiału na Youtube. Warto wspomnieć też o opcji wydania certyfikatu po ukończeniu spotkania. To funkcja, która pozwala na wydanie uczestnikom dokumentu potwierdzającego ich udział w wydarzeniu.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Duża część naszych użytkowników wykorzystuje ClickMeeting właśnie do edukacji. Dlatego stale rozwijamy kolejne funkcjonalności, które pozwolą na efektywne nauczanie online </w:t>
      </w:r>
      <w:r>
        <w:rPr>
          <w:rFonts w:ascii="calibri" w:hAnsi="calibri" w:eastAsia="calibri" w:cs="calibri"/>
          <w:sz w:val="24"/>
          <w:szCs w:val="24"/>
        </w:rPr>
        <w:t xml:space="preserve">- Magdalena Ciszewska, Dyrektor Marketingu i Sprzedaży ClickMeeting.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2026-02-19T10:56:53+01:00</dcterms:created>
  <dcterms:modified xsi:type="dcterms:W3CDTF">2026-02-19T10:56:53+01:00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